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Presentan la selección oficial para el Ecofilm Festival 2018</w:t>
      </w:r>
    </w:p>
    <w:p w:rsidR="00000000" w:rsidDel="00000000" w:rsidP="00000000" w:rsidRDefault="00000000" w:rsidRPr="00000000" w14:paraId="00000002">
      <w:pPr>
        <w:contextualSpacing w:val="0"/>
        <w:jc w:val="both"/>
        <w:rPr>
          <w:b w:val="1"/>
          <w:sz w:val="28"/>
          <w:szCs w:val="28"/>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b w:val="1"/>
          <w:rtl w:val="0"/>
        </w:rPr>
        <w:t xml:space="preserve">Ciudad de México, a </w:t>
      </w:r>
      <w:r w:rsidDel="00000000" w:rsidR="00000000" w:rsidRPr="00000000">
        <w:rPr>
          <w:b w:val="1"/>
          <w:highlight w:val="white"/>
          <w:rtl w:val="0"/>
        </w:rPr>
        <w:t xml:space="preserve">03 de octubre </w:t>
      </w:r>
      <w:r w:rsidDel="00000000" w:rsidR="00000000" w:rsidRPr="00000000">
        <w:rPr>
          <w:b w:val="1"/>
          <w:rtl w:val="0"/>
        </w:rPr>
        <w:t xml:space="preserve">de 2018.-</w:t>
      </w:r>
      <w:r w:rsidDel="00000000" w:rsidR="00000000" w:rsidRPr="00000000">
        <w:rPr>
          <w:rtl w:val="0"/>
        </w:rPr>
        <w:t xml:space="preserve"> Este año se llevará a cabo la octava edición de Ecofilm Festival del 15 al 24 de octubre en diversas sedes de la CDMX y en otros estados de la República Mexicana, y abordará un tema de suma relevancia para las ciudades más importantes del mundo: la movilidad sustentable. </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Se recibieron 2,354 cortometrajes para esta convocatoria, de los cuales 46 fueron elegidos después de pasar por dos filtros, uno realizado por primera vez por un comité de preselección, conformado por expertos en materia de cine y de medio ambiente, además de aliados pertenecientes a instituciones como el World Resources Institute (WRI), Instituto de Políticas para el Transporte y el Desarrollo (ITDP), la Embajada de Canadá en México, entre otras más y el segundo realizado por parte del jurado oficial.</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Estos 46 cortometrajes, a su vez, fueron clasificados, según se género, en las siguientes categorías: 13 competirán en </w:t>
      </w:r>
      <w:r w:rsidDel="00000000" w:rsidR="00000000" w:rsidRPr="00000000">
        <w:rPr>
          <w:b w:val="1"/>
          <w:i w:val="1"/>
          <w:rtl w:val="0"/>
        </w:rPr>
        <w:t xml:space="preserve">Animación</w:t>
      </w:r>
      <w:r w:rsidDel="00000000" w:rsidR="00000000" w:rsidRPr="00000000">
        <w:rPr>
          <w:rtl w:val="0"/>
        </w:rPr>
        <w:t xml:space="preserve">; 6 en </w:t>
      </w:r>
      <w:r w:rsidDel="00000000" w:rsidR="00000000" w:rsidRPr="00000000">
        <w:rPr>
          <w:b w:val="1"/>
          <w:i w:val="1"/>
          <w:rtl w:val="0"/>
        </w:rPr>
        <w:t xml:space="preserve">Campaña Audiovisual</w:t>
      </w:r>
      <w:r w:rsidDel="00000000" w:rsidR="00000000" w:rsidRPr="00000000">
        <w:rPr>
          <w:rtl w:val="0"/>
        </w:rPr>
        <w:t xml:space="preserve">; 6 en </w:t>
      </w:r>
      <w:r w:rsidDel="00000000" w:rsidR="00000000" w:rsidRPr="00000000">
        <w:rPr>
          <w:b w:val="1"/>
          <w:i w:val="1"/>
          <w:rtl w:val="0"/>
        </w:rPr>
        <w:t xml:space="preserve">Ficción</w:t>
      </w:r>
      <w:r w:rsidDel="00000000" w:rsidR="00000000" w:rsidRPr="00000000">
        <w:rPr>
          <w:rtl w:val="0"/>
        </w:rPr>
        <w:t xml:space="preserve">; 13 en </w:t>
      </w:r>
      <w:r w:rsidDel="00000000" w:rsidR="00000000" w:rsidRPr="00000000">
        <w:rPr>
          <w:b w:val="1"/>
          <w:i w:val="1"/>
          <w:rtl w:val="0"/>
        </w:rPr>
        <w:t xml:space="preserve">Documental</w:t>
      </w:r>
      <w:r w:rsidDel="00000000" w:rsidR="00000000" w:rsidRPr="00000000">
        <w:rPr>
          <w:rtl w:val="0"/>
        </w:rPr>
        <w:t xml:space="preserve">, y 8 en </w:t>
      </w:r>
      <w:r w:rsidDel="00000000" w:rsidR="00000000" w:rsidRPr="00000000">
        <w:rPr>
          <w:b w:val="1"/>
          <w:i w:val="1"/>
          <w:rtl w:val="0"/>
        </w:rPr>
        <w:t xml:space="preserve">Internacional</w:t>
      </w:r>
      <w:r w:rsidDel="00000000" w:rsidR="00000000" w:rsidRPr="00000000">
        <w:rPr>
          <w:rtl w:val="0"/>
        </w:rPr>
        <w:t xml:space="preserve">, en la cual participan producciones provenientes de países como Canadá, Colombia, Ecuador, Brasil, Irán e India.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Animación:</w:t>
        <w:br w:type="textWrapping"/>
      </w:r>
    </w:p>
    <w:p w:rsidR="00000000" w:rsidDel="00000000" w:rsidP="00000000" w:rsidRDefault="00000000" w:rsidRPr="00000000" w14:paraId="0000000A">
      <w:pPr>
        <w:numPr>
          <w:ilvl w:val="0"/>
          <w:numId w:val="3"/>
        </w:numPr>
        <w:ind w:left="720" w:hanging="360"/>
        <w:jc w:val="both"/>
        <w:rPr>
          <w:i w:val="1"/>
        </w:rPr>
      </w:pPr>
      <w:r w:rsidDel="00000000" w:rsidR="00000000" w:rsidRPr="00000000">
        <w:rPr>
          <w:i w:val="1"/>
          <w:rtl w:val="0"/>
        </w:rPr>
        <w:t xml:space="preserve">Juntos</w:t>
      </w:r>
    </w:p>
    <w:p w:rsidR="00000000" w:rsidDel="00000000" w:rsidP="00000000" w:rsidRDefault="00000000" w:rsidRPr="00000000" w14:paraId="0000000B">
      <w:pPr>
        <w:numPr>
          <w:ilvl w:val="0"/>
          <w:numId w:val="3"/>
        </w:numPr>
        <w:ind w:left="720" w:hanging="360"/>
        <w:jc w:val="both"/>
        <w:rPr>
          <w:i w:val="1"/>
        </w:rPr>
      </w:pPr>
      <w:r w:rsidDel="00000000" w:rsidR="00000000" w:rsidRPr="00000000">
        <w:rPr>
          <w:i w:val="1"/>
          <w:rtl w:val="0"/>
        </w:rPr>
        <w:t xml:space="preserve">Camila</w:t>
      </w:r>
    </w:p>
    <w:p w:rsidR="00000000" w:rsidDel="00000000" w:rsidP="00000000" w:rsidRDefault="00000000" w:rsidRPr="00000000" w14:paraId="0000000C">
      <w:pPr>
        <w:numPr>
          <w:ilvl w:val="0"/>
          <w:numId w:val="3"/>
        </w:numPr>
        <w:ind w:left="720" w:hanging="360"/>
        <w:jc w:val="both"/>
        <w:rPr>
          <w:i w:val="1"/>
        </w:rPr>
      </w:pPr>
      <w:r w:rsidDel="00000000" w:rsidR="00000000" w:rsidRPr="00000000">
        <w:rPr>
          <w:i w:val="1"/>
          <w:rtl w:val="0"/>
        </w:rPr>
        <w:t xml:space="preserve">Locomovil</w:t>
      </w:r>
    </w:p>
    <w:p w:rsidR="00000000" w:rsidDel="00000000" w:rsidP="00000000" w:rsidRDefault="00000000" w:rsidRPr="00000000" w14:paraId="0000000D">
      <w:pPr>
        <w:numPr>
          <w:ilvl w:val="0"/>
          <w:numId w:val="3"/>
        </w:numPr>
        <w:ind w:left="720" w:hanging="360"/>
        <w:jc w:val="both"/>
        <w:rPr>
          <w:i w:val="1"/>
        </w:rPr>
      </w:pPr>
      <w:r w:rsidDel="00000000" w:rsidR="00000000" w:rsidRPr="00000000">
        <w:rPr>
          <w:i w:val="1"/>
          <w:rtl w:val="0"/>
        </w:rPr>
        <w:t xml:space="preserve">De camino al futuro con Sujeto X</w:t>
      </w:r>
    </w:p>
    <w:p w:rsidR="00000000" w:rsidDel="00000000" w:rsidP="00000000" w:rsidRDefault="00000000" w:rsidRPr="00000000" w14:paraId="0000000E">
      <w:pPr>
        <w:numPr>
          <w:ilvl w:val="0"/>
          <w:numId w:val="3"/>
        </w:numPr>
        <w:ind w:left="720" w:hanging="360"/>
        <w:jc w:val="both"/>
        <w:rPr>
          <w:i w:val="1"/>
        </w:rPr>
      </w:pPr>
      <w:r w:rsidDel="00000000" w:rsidR="00000000" w:rsidRPr="00000000">
        <w:rPr>
          <w:i w:val="1"/>
          <w:rtl w:val="0"/>
        </w:rPr>
        <w:t xml:space="preserve">Cambio de Modelo</w:t>
      </w:r>
    </w:p>
    <w:p w:rsidR="00000000" w:rsidDel="00000000" w:rsidP="00000000" w:rsidRDefault="00000000" w:rsidRPr="00000000" w14:paraId="0000000F">
      <w:pPr>
        <w:numPr>
          <w:ilvl w:val="0"/>
          <w:numId w:val="3"/>
        </w:numPr>
        <w:ind w:left="720" w:hanging="360"/>
        <w:jc w:val="both"/>
        <w:rPr>
          <w:i w:val="1"/>
        </w:rPr>
      </w:pPr>
      <w:r w:rsidDel="00000000" w:rsidR="00000000" w:rsidRPr="00000000">
        <w:rPr>
          <w:i w:val="1"/>
          <w:rtl w:val="0"/>
        </w:rPr>
        <w:t xml:space="preserve">Äñi</w:t>
      </w:r>
    </w:p>
    <w:p w:rsidR="00000000" w:rsidDel="00000000" w:rsidP="00000000" w:rsidRDefault="00000000" w:rsidRPr="00000000" w14:paraId="00000010">
      <w:pPr>
        <w:numPr>
          <w:ilvl w:val="0"/>
          <w:numId w:val="3"/>
        </w:numPr>
        <w:ind w:left="720" w:hanging="360"/>
        <w:jc w:val="both"/>
        <w:rPr>
          <w:i w:val="1"/>
        </w:rPr>
      </w:pPr>
      <w:r w:rsidDel="00000000" w:rsidR="00000000" w:rsidRPr="00000000">
        <w:rPr>
          <w:i w:val="1"/>
          <w:rtl w:val="0"/>
        </w:rPr>
        <w:t xml:space="preserve">Unguy</w:t>
      </w:r>
    </w:p>
    <w:p w:rsidR="00000000" w:rsidDel="00000000" w:rsidP="00000000" w:rsidRDefault="00000000" w:rsidRPr="00000000" w14:paraId="00000011">
      <w:pPr>
        <w:numPr>
          <w:ilvl w:val="0"/>
          <w:numId w:val="3"/>
        </w:numPr>
        <w:ind w:left="720" w:hanging="360"/>
        <w:jc w:val="both"/>
        <w:rPr>
          <w:i w:val="1"/>
        </w:rPr>
      </w:pPr>
      <w:r w:rsidDel="00000000" w:rsidR="00000000" w:rsidRPr="00000000">
        <w:rPr>
          <w:i w:val="1"/>
          <w:rtl w:val="0"/>
        </w:rPr>
        <w:t xml:space="preserve">Oxitocity</w:t>
      </w:r>
    </w:p>
    <w:p w:rsidR="00000000" w:rsidDel="00000000" w:rsidP="00000000" w:rsidRDefault="00000000" w:rsidRPr="00000000" w14:paraId="00000012">
      <w:pPr>
        <w:numPr>
          <w:ilvl w:val="0"/>
          <w:numId w:val="3"/>
        </w:numPr>
        <w:ind w:left="720" w:hanging="360"/>
        <w:jc w:val="both"/>
        <w:rPr>
          <w:i w:val="1"/>
        </w:rPr>
      </w:pPr>
      <w:r w:rsidDel="00000000" w:rsidR="00000000" w:rsidRPr="00000000">
        <w:rPr>
          <w:i w:val="1"/>
          <w:rtl w:val="0"/>
        </w:rPr>
        <w:t xml:space="preserve">Alter-Eco</w:t>
      </w:r>
    </w:p>
    <w:p w:rsidR="00000000" w:rsidDel="00000000" w:rsidP="00000000" w:rsidRDefault="00000000" w:rsidRPr="00000000" w14:paraId="00000013">
      <w:pPr>
        <w:numPr>
          <w:ilvl w:val="0"/>
          <w:numId w:val="3"/>
        </w:numPr>
        <w:ind w:left="720" w:hanging="360"/>
        <w:jc w:val="both"/>
        <w:rPr>
          <w:i w:val="1"/>
        </w:rPr>
      </w:pPr>
      <w:r w:rsidDel="00000000" w:rsidR="00000000" w:rsidRPr="00000000">
        <w:rPr>
          <w:i w:val="1"/>
          <w:rtl w:val="0"/>
        </w:rPr>
        <w:t xml:space="preserve">Mad-Era</w:t>
      </w:r>
    </w:p>
    <w:p w:rsidR="00000000" w:rsidDel="00000000" w:rsidP="00000000" w:rsidRDefault="00000000" w:rsidRPr="00000000" w14:paraId="00000014">
      <w:pPr>
        <w:numPr>
          <w:ilvl w:val="0"/>
          <w:numId w:val="3"/>
        </w:numPr>
        <w:ind w:left="720" w:hanging="360"/>
        <w:jc w:val="both"/>
        <w:rPr>
          <w:i w:val="1"/>
        </w:rPr>
      </w:pPr>
      <w:r w:rsidDel="00000000" w:rsidR="00000000" w:rsidRPr="00000000">
        <w:rPr>
          <w:i w:val="1"/>
          <w:rtl w:val="0"/>
        </w:rPr>
        <w:t xml:space="preserve">Y si primero…</w:t>
      </w:r>
    </w:p>
    <w:p w:rsidR="00000000" w:rsidDel="00000000" w:rsidP="00000000" w:rsidRDefault="00000000" w:rsidRPr="00000000" w14:paraId="00000015">
      <w:pPr>
        <w:numPr>
          <w:ilvl w:val="0"/>
          <w:numId w:val="3"/>
        </w:numPr>
        <w:ind w:left="720" w:hanging="360"/>
        <w:jc w:val="both"/>
        <w:rPr>
          <w:i w:val="1"/>
        </w:rPr>
      </w:pPr>
      <w:r w:rsidDel="00000000" w:rsidR="00000000" w:rsidRPr="00000000">
        <w:rPr>
          <w:i w:val="1"/>
          <w:rtl w:val="0"/>
        </w:rPr>
        <w:t xml:space="preserve">A patín </w:t>
      </w:r>
    </w:p>
    <w:p w:rsidR="00000000" w:rsidDel="00000000" w:rsidP="00000000" w:rsidRDefault="00000000" w:rsidRPr="00000000" w14:paraId="00000016">
      <w:pPr>
        <w:numPr>
          <w:ilvl w:val="0"/>
          <w:numId w:val="3"/>
        </w:numPr>
        <w:ind w:left="720" w:hanging="360"/>
        <w:jc w:val="both"/>
        <w:rPr>
          <w:u w:val="none"/>
        </w:rPr>
      </w:pPr>
      <w:r w:rsidDel="00000000" w:rsidR="00000000" w:rsidRPr="00000000">
        <w:rPr>
          <w:i w:val="1"/>
          <w:rtl w:val="0"/>
        </w:rPr>
        <w:t xml:space="preserve">DC BC</w:t>
      </w:r>
      <w:r w:rsidDel="00000000" w:rsidR="00000000" w:rsidRPr="00000000">
        <w:rPr>
          <w:rtl w:val="0"/>
        </w:rPr>
        <w:br w:type="textWrapping"/>
      </w:r>
    </w:p>
    <w:p w:rsidR="00000000" w:rsidDel="00000000" w:rsidP="00000000" w:rsidRDefault="00000000" w:rsidRPr="00000000" w14:paraId="00000017">
      <w:pPr>
        <w:ind w:left="0" w:firstLine="0"/>
        <w:contextualSpacing w:val="0"/>
        <w:jc w:val="both"/>
        <w:rPr/>
      </w:pPr>
      <w:r w:rsidDel="00000000" w:rsidR="00000000" w:rsidRPr="00000000">
        <w:rPr>
          <w:rtl w:val="0"/>
        </w:rPr>
        <w:t xml:space="preserve">Campaña:</w:t>
      </w:r>
    </w:p>
    <w:p w:rsidR="00000000" w:rsidDel="00000000" w:rsidP="00000000" w:rsidRDefault="00000000" w:rsidRPr="00000000" w14:paraId="00000018">
      <w:pPr>
        <w:ind w:left="720" w:firstLine="0"/>
        <w:contextualSpacing w:val="0"/>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i w:val="1"/>
        </w:rPr>
      </w:pPr>
      <w:r w:rsidDel="00000000" w:rsidR="00000000" w:rsidRPr="00000000">
        <w:rPr>
          <w:i w:val="1"/>
          <w:rtl w:val="0"/>
        </w:rPr>
        <w:t xml:space="preserve">Mr. Guapérrimo presenta</w:t>
      </w:r>
    </w:p>
    <w:p w:rsidR="00000000" w:rsidDel="00000000" w:rsidP="00000000" w:rsidRDefault="00000000" w:rsidRPr="00000000" w14:paraId="0000001A">
      <w:pPr>
        <w:numPr>
          <w:ilvl w:val="0"/>
          <w:numId w:val="1"/>
        </w:numPr>
        <w:ind w:left="720" w:hanging="360"/>
        <w:jc w:val="both"/>
        <w:rPr>
          <w:i w:val="1"/>
        </w:rPr>
      </w:pPr>
      <w:r w:rsidDel="00000000" w:rsidR="00000000" w:rsidRPr="00000000">
        <w:rPr>
          <w:i w:val="1"/>
          <w:rtl w:val="0"/>
        </w:rPr>
        <w:t xml:space="preserve">Video Animado Movilidad Sustentable</w:t>
      </w:r>
    </w:p>
    <w:p w:rsidR="00000000" w:rsidDel="00000000" w:rsidP="00000000" w:rsidRDefault="00000000" w:rsidRPr="00000000" w14:paraId="0000001B">
      <w:pPr>
        <w:numPr>
          <w:ilvl w:val="0"/>
          <w:numId w:val="1"/>
        </w:numPr>
        <w:ind w:left="720" w:hanging="360"/>
        <w:jc w:val="both"/>
        <w:rPr>
          <w:i w:val="1"/>
        </w:rPr>
      </w:pPr>
      <w:r w:rsidDel="00000000" w:rsidR="00000000" w:rsidRPr="00000000">
        <w:rPr>
          <w:i w:val="1"/>
          <w:rtl w:val="0"/>
        </w:rPr>
        <w:t xml:space="preserve">Conjugandonos</w:t>
      </w:r>
    </w:p>
    <w:p w:rsidR="00000000" w:rsidDel="00000000" w:rsidP="00000000" w:rsidRDefault="00000000" w:rsidRPr="00000000" w14:paraId="0000001C">
      <w:pPr>
        <w:numPr>
          <w:ilvl w:val="0"/>
          <w:numId w:val="1"/>
        </w:numPr>
        <w:ind w:left="720" w:hanging="360"/>
        <w:jc w:val="both"/>
        <w:rPr>
          <w:i w:val="1"/>
        </w:rPr>
      </w:pPr>
      <w:r w:rsidDel="00000000" w:rsidR="00000000" w:rsidRPr="00000000">
        <w:rPr>
          <w:i w:val="1"/>
          <w:rtl w:val="0"/>
        </w:rPr>
        <w:t xml:space="preserve">5 buenas razones para compartir tu coche / #HazPool</w:t>
      </w:r>
    </w:p>
    <w:p w:rsidR="00000000" w:rsidDel="00000000" w:rsidP="00000000" w:rsidRDefault="00000000" w:rsidRPr="00000000" w14:paraId="0000001D">
      <w:pPr>
        <w:numPr>
          <w:ilvl w:val="0"/>
          <w:numId w:val="1"/>
        </w:numPr>
        <w:ind w:left="720" w:hanging="360"/>
        <w:jc w:val="both"/>
        <w:rPr>
          <w:i w:val="1"/>
        </w:rPr>
      </w:pPr>
      <w:r w:rsidDel="00000000" w:rsidR="00000000" w:rsidRPr="00000000">
        <w:rPr>
          <w:i w:val="1"/>
          <w:rtl w:val="0"/>
        </w:rPr>
        <w:t xml:space="preserve">Excusas</w:t>
      </w:r>
    </w:p>
    <w:p w:rsidR="00000000" w:rsidDel="00000000" w:rsidP="00000000" w:rsidRDefault="00000000" w:rsidRPr="00000000" w14:paraId="0000001E">
      <w:pPr>
        <w:numPr>
          <w:ilvl w:val="0"/>
          <w:numId w:val="1"/>
        </w:numPr>
        <w:ind w:left="720" w:hanging="360"/>
        <w:jc w:val="both"/>
        <w:rPr>
          <w:i w:val="1"/>
        </w:rPr>
      </w:pPr>
      <w:r w:rsidDel="00000000" w:rsidR="00000000" w:rsidRPr="00000000">
        <w:rPr>
          <w:i w:val="1"/>
          <w:rtl w:val="0"/>
        </w:rPr>
        <w:t xml:space="preserve">#PedaleaPorTuVida</w:t>
      </w:r>
    </w:p>
    <w:p w:rsidR="00000000" w:rsidDel="00000000" w:rsidP="00000000" w:rsidRDefault="00000000" w:rsidRPr="00000000" w14:paraId="0000001F">
      <w:pPr>
        <w:ind w:left="720" w:firstLine="0"/>
        <w:contextualSpacing w:val="0"/>
        <w:jc w:val="both"/>
        <w:rPr/>
      </w:pPr>
      <w:r w:rsidDel="00000000" w:rsidR="00000000" w:rsidRPr="00000000">
        <w:rPr>
          <w:rtl w:val="0"/>
        </w:rPr>
      </w:r>
    </w:p>
    <w:p w:rsidR="00000000" w:rsidDel="00000000" w:rsidP="00000000" w:rsidRDefault="00000000" w:rsidRPr="00000000" w14:paraId="00000020">
      <w:pPr>
        <w:ind w:left="0" w:firstLine="0"/>
        <w:contextualSpacing w:val="0"/>
        <w:jc w:val="both"/>
        <w:rPr/>
      </w:pPr>
      <w:r w:rsidDel="00000000" w:rsidR="00000000" w:rsidRPr="00000000">
        <w:rPr>
          <w:rtl w:val="0"/>
        </w:rPr>
        <w:t xml:space="preserve">Internacional: </w:t>
      </w:r>
    </w:p>
    <w:p w:rsidR="00000000" w:rsidDel="00000000" w:rsidP="00000000" w:rsidRDefault="00000000" w:rsidRPr="00000000" w14:paraId="00000021">
      <w:pPr>
        <w:ind w:left="0" w:firstLine="0"/>
        <w:contextualSpacing w:val="0"/>
        <w:jc w:val="both"/>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i w:val="1"/>
        </w:rPr>
      </w:pPr>
      <w:r w:rsidDel="00000000" w:rsidR="00000000" w:rsidRPr="00000000">
        <w:rPr>
          <w:i w:val="1"/>
          <w:rtl w:val="0"/>
        </w:rPr>
        <w:t xml:space="preserve">Bicicletas recicladas (Re-cycle)</w:t>
      </w:r>
    </w:p>
    <w:p w:rsidR="00000000" w:rsidDel="00000000" w:rsidP="00000000" w:rsidRDefault="00000000" w:rsidRPr="00000000" w14:paraId="00000023">
      <w:pPr>
        <w:numPr>
          <w:ilvl w:val="0"/>
          <w:numId w:val="2"/>
        </w:numPr>
        <w:ind w:left="720" w:hanging="360"/>
        <w:jc w:val="both"/>
        <w:rPr>
          <w:i w:val="1"/>
        </w:rPr>
      </w:pPr>
      <w:r w:rsidDel="00000000" w:rsidR="00000000" w:rsidRPr="00000000">
        <w:rPr>
          <w:i w:val="1"/>
          <w:rtl w:val="0"/>
        </w:rPr>
        <w:t xml:space="preserve">El puente (A Ponte)</w:t>
      </w:r>
    </w:p>
    <w:p w:rsidR="00000000" w:rsidDel="00000000" w:rsidP="00000000" w:rsidRDefault="00000000" w:rsidRPr="00000000" w14:paraId="00000024">
      <w:pPr>
        <w:numPr>
          <w:ilvl w:val="0"/>
          <w:numId w:val="2"/>
        </w:numPr>
        <w:ind w:left="720" w:hanging="360"/>
        <w:jc w:val="both"/>
        <w:rPr>
          <w:i w:val="1"/>
        </w:rPr>
      </w:pPr>
      <w:r w:rsidDel="00000000" w:rsidR="00000000" w:rsidRPr="00000000">
        <w:rPr>
          <w:i w:val="1"/>
          <w:rtl w:val="0"/>
        </w:rPr>
        <w:t xml:space="preserve">Claxon (Horn)</w:t>
      </w:r>
    </w:p>
    <w:p w:rsidR="00000000" w:rsidDel="00000000" w:rsidP="00000000" w:rsidRDefault="00000000" w:rsidRPr="00000000" w14:paraId="00000025">
      <w:pPr>
        <w:numPr>
          <w:ilvl w:val="0"/>
          <w:numId w:val="2"/>
        </w:numPr>
        <w:ind w:left="720" w:hanging="360"/>
        <w:jc w:val="both"/>
        <w:rPr>
          <w:i w:val="1"/>
        </w:rPr>
      </w:pPr>
      <w:r w:rsidDel="00000000" w:rsidR="00000000" w:rsidRPr="00000000">
        <w:rPr>
          <w:i w:val="1"/>
          <w:rtl w:val="0"/>
        </w:rPr>
        <w:t xml:space="preserve">Rebanadas de pizza en Nueva York (NYC Slice Century)</w:t>
      </w:r>
    </w:p>
    <w:p w:rsidR="00000000" w:rsidDel="00000000" w:rsidP="00000000" w:rsidRDefault="00000000" w:rsidRPr="00000000" w14:paraId="00000026">
      <w:pPr>
        <w:numPr>
          <w:ilvl w:val="0"/>
          <w:numId w:val="2"/>
        </w:numPr>
        <w:ind w:left="720" w:hanging="360"/>
        <w:jc w:val="both"/>
        <w:rPr>
          <w:i w:val="1"/>
        </w:rPr>
      </w:pPr>
      <w:r w:rsidDel="00000000" w:rsidR="00000000" w:rsidRPr="00000000">
        <w:rPr>
          <w:i w:val="1"/>
          <w:rtl w:val="0"/>
        </w:rPr>
        <w:t xml:space="preserve">El malabarista (O Malabarista)</w:t>
      </w:r>
    </w:p>
    <w:p w:rsidR="00000000" w:rsidDel="00000000" w:rsidP="00000000" w:rsidRDefault="00000000" w:rsidRPr="00000000" w14:paraId="00000027">
      <w:pPr>
        <w:numPr>
          <w:ilvl w:val="0"/>
          <w:numId w:val="2"/>
        </w:numPr>
        <w:ind w:left="720" w:hanging="360"/>
        <w:jc w:val="both"/>
        <w:rPr>
          <w:i w:val="1"/>
        </w:rPr>
      </w:pPr>
      <w:r w:rsidDel="00000000" w:rsidR="00000000" w:rsidRPr="00000000">
        <w:rPr>
          <w:i w:val="1"/>
          <w:rtl w:val="0"/>
        </w:rPr>
        <w:t xml:space="preserve">El fabricante de bicicletas (The Bicycle Maker)</w:t>
      </w:r>
    </w:p>
    <w:p w:rsidR="00000000" w:rsidDel="00000000" w:rsidP="00000000" w:rsidRDefault="00000000" w:rsidRPr="00000000" w14:paraId="00000028">
      <w:pPr>
        <w:numPr>
          <w:ilvl w:val="0"/>
          <w:numId w:val="2"/>
        </w:numPr>
        <w:ind w:left="720" w:hanging="360"/>
        <w:jc w:val="both"/>
        <w:rPr>
          <w:i w:val="1"/>
        </w:rPr>
      </w:pPr>
      <w:r w:rsidDel="00000000" w:rsidR="00000000" w:rsidRPr="00000000">
        <w:rPr>
          <w:i w:val="1"/>
          <w:rtl w:val="0"/>
        </w:rPr>
        <w:t xml:space="preserve">Mujeres en tránsito</w:t>
      </w:r>
    </w:p>
    <w:p w:rsidR="00000000" w:rsidDel="00000000" w:rsidP="00000000" w:rsidRDefault="00000000" w:rsidRPr="00000000" w14:paraId="00000029">
      <w:pPr>
        <w:numPr>
          <w:ilvl w:val="0"/>
          <w:numId w:val="2"/>
        </w:numPr>
        <w:ind w:left="720" w:hanging="360"/>
        <w:jc w:val="both"/>
        <w:rPr>
          <w:i w:val="1"/>
        </w:rPr>
      </w:pPr>
      <w:r w:rsidDel="00000000" w:rsidR="00000000" w:rsidRPr="00000000">
        <w:rPr>
          <w:i w:val="1"/>
          <w:rtl w:val="0"/>
        </w:rPr>
        <w:t xml:space="preserve">El hada de la cleta</w:t>
      </w:r>
    </w:p>
    <w:p w:rsidR="00000000" w:rsidDel="00000000" w:rsidP="00000000" w:rsidRDefault="00000000" w:rsidRPr="00000000" w14:paraId="0000002A">
      <w:pPr>
        <w:ind w:left="720" w:firstLine="0"/>
        <w:contextualSpacing w:val="0"/>
        <w:jc w:val="both"/>
        <w:rPr/>
      </w:pPr>
      <w:r w:rsidDel="00000000" w:rsidR="00000000" w:rsidRPr="00000000">
        <w:rPr>
          <w:rtl w:val="0"/>
        </w:rPr>
      </w:r>
    </w:p>
    <w:p w:rsidR="00000000" w:rsidDel="00000000" w:rsidP="00000000" w:rsidRDefault="00000000" w:rsidRPr="00000000" w14:paraId="0000002B">
      <w:pPr>
        <w:ind w:left="0" w:firstLine="0"/>
        <w:contextualSpacing w:val="0"/>
        <w:jc w:val="both"/>
        <w:rPr/>
      </w:pPr>
      <w:r w:rsidDel="00000000" w:rsidR="00000000" w:rsidRPr="00000000">
        <w:rPr>
          <w:rtl w:val="0"/>
        </w:rPr>
        <w:t xml:space="preserve">Ficción:</w:t>
      </w:r>
    </w:p>
    <w:p w:rsidR="00000000" w:rsidDel="00000000" w:rsidP="00000000" w:rsidRDefault="00000000" w:rsidRPr="00000000" w14:paraId="0000002C">
      <w:pPr>
        <w:ind w:left="0" w:firstLine="0"/>
        <w:contextualSpacing w:val="0"/>
        <w:jc w:val="both"/>
        <w:rPr/>
      </w:pPr>
      <w:r w:rsidDel="00000000" w:rsidR="00000000" w:rsidRPr="00000000">
        <w:rPr>
          <w:rtl w:val="0"/>
        </w:rPr>
      </w:r>
    </w:p>
    <w:p w:rsidR="00000000" w:rsidDel="00000000" w:rsidP="00000000" w:rsidRDefault="00000000" w:rsidRPr="00000000" w14:paraId="0000002D">
      <w:pPr>
        <w:numPr>
          <w:ilvl w:val="0"/>
          <w:numId w:val="2"/>
        </w:numPr>
        <w:ind w:left="720" w:hanging="360"/>
        <w:jc w:val="both"/>
        <w:rPr>
          <w:i w:val="1"/>
        </w:rPr>
      </w:pPr>
      <w:r w:rsidDel="00000000" w:rsidR="00000000" w:rsidRPr="00000000">
        <w:rPr>
          <w:i w:val="1"/>
          <w:rtl w:val="0"/>
        </w:rPr>
        <w:t xml:space="preserve">No te pases de la raya</w:t>
      </w:r>
    </w:p>
    <w:p w:rsidR="00000000" w:rsidDel="00000000" w:rsidP="00000000" w:rsidRDefault="00000000" w:rsidRPr="00000000" w14:paraId="0000002E">
      <w:pPr>
        <w:numPr>
          <w:ilvl w:val="0"/>
          <w:numId w:val="2"/>
        </w:numPr>
        <w:ind w:left="720" w:hanging="360"/>
        <w:jc w:val="both"/>
        <w:rPr>
          <w:i w:val="1"/>
        </w:rPr>
      </w:pPr>
      <w:r w:rsidDel="00000000" w:rsidR="00000000" w:rsidRPr="00000000">
        <w:rPr>
          <w:i w:val="1"/>
          <w:rtl w:val="0"/>
        </w:rPr>
        <w:t xml:space="preserve">Héroes sin capa</w:t>
      </w:r>
    </w:p>
    <w:p w:rsidR="00000000" w:rsidDel="00000000" w:rsidP="00000000" w:rsidRDefault="00000000" w:rsidRPr="00000000" w14:paraId="0000002F">
      <w:pPr>
        <w:numPr>
          <w:ilvl w:val="0"/>
          <w:numId w:val="2"/>
        </w:numPr>
        <w:ind w:left="720" w:hanging="360"/>
        <w:jc w:val="both"/>
        <w:rPr>
          <w:i w:val="1"/>
        </w:rPr>
      </w:pPr>
      <w:r w:rsidDel="00000000" w:rsidR="00000000" w:rsidRPr="00000000">
        <w:rPr>
          <w:i w:val="1"/>
          <w:rtl w:val="0"/>
        </w:rPr>
        <w:t xml:space="preserve">El ahora</w:t>
      </w:r>
    </w:p>
    <w:p w:rsidR="00000000" w:rsidDel="00000000" w:rsidP="00000000" w:rsidRDefault="00000000" w:rsidRPr="00000000" w14:paraId="00000030">
      <w:pPr>
        <w:numPr>
          <w:ilvl w:val="0"/>
          <w:numId w:val="2"/>
        </w:numPr>
        <w:ind w:left="720" w:hanging="360"/>
        <w:jc w:val="both"/>
        <w:rPr>
          <w:i w:val="1"/>
        </w:rPr>
      </w:pPr>
      <w:r w:rsidDel="00000000" w:rsidR="00000000" w:rsidRPr="00000000">
        <w:rPr>
          <w:i w:val="1"/>
          <w:rtl w:val="0"/>
        </w:rPr>
        <w:t xml:space="preserve">Hanka</w:t>
      </w:r>
    </w:p>
    <w:p w:rsidR="00000000" w:rsidDel="00000000" w:rsidP="00000000" w:rsidRDefault="00000000" w:rsidRPr="00000000" w14:paraId="00000031">
      <w:pPr>
        <w:numPr>
          <w:ilvl w:val="0"/>
          <w:numId w:val="2"/>
        </w:numPr>
        <w:ind w:left="720" w:hanging="360"/>
        <w:jc w:val="both"/>
        <w:rPr>
          <w:i w:val="1"/>
        </w:rPr>
      </w:pPr>
      <w:r w:rsidDel="00000000" w:rsidR="00000000" w:rsidRPr="00000000">
        <w:rPr>
          <w:i w:val="1"/>
          <w:rtl w:val="0"/>
        </w:rPr>
        <w:t xml:space="preserve">Manual para educar a papá</w:t>
      </w:r>
    </w:p>
    <w:p w:rsidR="00000000" w:rsidDel="00000000" w:rsidP="00000000" w:rsidRDefault="00000000" w:rsidRPr="00000000" w14:paraId="00000032">
      <w:pPr>
        <w:numPr>
          <w:ilvl w:val="0"/>
          <w:numId w:val="2"/>
        </w:numPr>
        <w:ind w:left="720" w:hanging="360"/>
        <w:jc w:val="both"/>
        <w:rPr>
          <w:i w:val="1"/>
        </w:rPr>
      </w:pPr>
      <w:r w:rsidDel="00000000" w:rsidR="00000000" w:rsidRPr="00000000">
        <w:rPr>
          <w:i w:val="1"/>
          <w:rtl w:val="0"/>
        </w:rPr>
        <w:t xml:space="preserve">Oasis</w:t>
      </w:r>
    </w:p>
    <w:p w:rsidR="00000000" w:rsidDel="00000000" w:rsidP="00000000" w:rsidRDefault="00000000" w:rsidRPr="00000000" w14:paraId="00000033">
      <w:pPr>
        <w:ind w:left="720" w:firstLine="0"/>
        <w:contextualSpacing w:val="0"/>
        <w:jc w:val="both"/>
        <w:rPr/>
      </w:pPr>
      <w:r w:rsidDel="00000000" w:rsidR="00000000" w:rsidRPr="00000000">
        <w:rPr>
          <w:rtl w:val="0"/>
        </w:rPr>
      </w:r>
    </w:p>
    <w:p w:rsidR="00000000" w:rsidDel="00000000" w:rsidP="00000000" w:rsidRDefault="00000000" w:rsidRPr="00000000" w14:paraId="00000034">
      <w:pPr>
        <w:ind w:left="0" w:firstLine="0"/>
        <w:contextualSpacing w:val="0"/>
        <w:jc w:val="both"/>
        <w:rPr/>
      </w:pPr>
      <w:r w:rsidDel="00000000" w:rsidR="00000000" w:rsidRPr="00000000">
        <w:rPr>
          <w:rtl w:val="0"/>
        </w:rPr>
        <w:t xml:space="preserve">Documental:</w:t>
      </w:r>
    </w:p>
    <w:p w:rsidR="00000000" w:rsidDel="00000000" w:rsidP="00000000" w:rsidRDefault="00000000" w:rsidRPr="00000000" w14:paraId="00000035">
      <w:pPr>
        <w:ind w:left="720" w:firstLine="0"/>
        <w:contextualSpacing w:val="0"/>
        <w:jc w:val="both"/>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i w:val="1"/>
        </w:rPr>
      </w:pPr>
      <w:r w:rsidDel="00000000" w:rsidR="00000000" w:rsidRPr="00000000">
        <w:rPr>
          <w:i w:val="1"/>
          <w:rtl w:val="0"/>
        </w:rPr>
        <w:t xml:space="preserve">Viandante</w:t>
      </w:r>
    </w:p>
    <w:p w:rsidR="00000000" w:rsidDel="00000000" w:rsidP="00000000" w:rsidRDefault="00000000" w:rsidRPr="00000000" w14:paraId="00000037">
      <w:pPr>
        <w:numPr>
          <w:ilvl w:val="0"/>
          <w:numId w:val="2"/>
        </w:numPr>
        <w:ind w:left="720" w:hanging="360"/>
        <w:jc w:val="both"/>
        <w:rPr>
          <w:i w:val="1"/>
        </w:rPr>
      </w:pPr>
      <w:r w:rsidDel="00000000" w:rsidR="00000000" w:rsidRPr="00000000">
        <w:rPr>
          <w:i w:val="1"/>
          <w:rtl w:val="0"/>
        </w:rPr>
        <w:t xml:space="preserve">9400 kilómetros</w:t>
      </w:r>
    </w:p>
    <w:p w:rsidR="00000000" w:rsidDel="00000000" w:rsidP="00000000" w:rsidRDefault="00000000" w:rsidRPr="00000000" w14:paraId="00000038">
      <w:pPr>
        <w:numPr>
          <w:ilvl w:val="0"/>
          <w:numId w:val="2"/>
        </w:numPr>
        <w:ind w:left="720" w:hanging="360"/>
        <w:jc w:val="both"/>
        <w:rPr>
          <w:i w:val="1"/>
        </w:rPr>
      </w:pPr>
      <w:r w:rsidDel="00000000" w:rsidR="00000000" w:rsidRPr="00000000">
        <w:rPr>
          <w:i w:val="1"/>
          <w:rtl w:val="0"/>
        </w:rPr>
        <w:t xml:space="preserve">Café y avena</w:t>
      </w:r>
    </w:p>
    <w:p w:rsidR="00000000" w:rsidDel="00000000" w:rsidP="00000000" w:rsidRDefault="00000000" w:rsidRPr="00000000" w14:paraId="00000039">
      <w:pPr>
        <w:numPr>
          <w:ilvl w:val="0"/>
          <w:numId w:val="2"/>
        </w:numPr>
        <w:ind w:left="720" w:hanging="360"/>
        <w:jc w:val="both"/>
        <w:rPr>
          <w:i w:val="1"/>
        </w:rPr>
      </w:pPr>
      <w:r w:rsidDel="00000000" w:rsidR="00000000" w:rsidRPr="00000000">
        <w:rPr>
          <w:i w:val="1"/>
          <w:rtl w:val="0"/>
        </w:rPr>
        <w:t xml:space="preserve">Crónica de una Ciudad</w:t>
      </w:r>
    </w:p>
    <w:p w:rsidR="00000000" w:rsidDel="00000000" w:rsidP="00000000" w:rsidRDefault="00000000" w:rsidRPr="00000000" w14:paraId="0000003A">
      <w:pPr>
        <w:numPr>
          <w:ilvl w:val="0"/>
          <w:numId w:val="2"/>
        </w:numPr>
        <w:ind w:left="720" w:hanging="360"/>
        <w:jc w:val="both"/>
        <w:rPr>
          <w:i w:val="1"/>
        </w:rPr>
      </w:pPr>
      <w:r w:rsidDel="00000000" w:rsidR="00000000" w:rsidRPr="00000000">
        <w:rPr>
          <w:i w:val="1"/>
          <w:rtl w:val="0"/>
        </w:rPr>
        <w:t xml:space="preserve">La bicicleta en la CDMX a 200 años de su existencia</w:t>
      </w:r>
    </w:p>
    <w:p w:rsidR="00000000" w:rsidDel="00000000" w:rsidP="00000000" w:rsidRDefault="00000000" w:rsidRPr="00000000" w14:paraId="0000003B">
      <w:pPr>
        <w:numPr>
          <w:ilvl w:val="0"/>
          <w:numId w:val="2"/>
        </w:numPr>
        <w:ind w:left="720" w:hanging="360"/>
        <w:jc w:val="both"/>
        <w:rPr>
          <w:i w:val="1"/>
        </w:rPr>
      </w:pPr>
      <w:r w:rsidDel="00000000" w:rsidR="00000000" w:rsidRPr="00000000">
        <w:rPr>
          <w:i w:val="1"/>
          <w:rtl w:val="0"/>
        </w:rPr>
        <w:t xml:space="preserve">Los privilegiados</w:t>
      </w:r>
    </w:p>
    <w:p w:rsidR="00000000" w:rsidDel="00000000" w:rsidP="00000000" w:rsidRDefault="00000000" w:rsidRPr="00000000" w14:paraId="0000003C">
      <w:pPr>
        <w:numPr>
          <w:ilvl w:val="0"/>
          <w:numId w:val="2"/>
        </w:numPr>
        <w:ind w:left="720" w:hanging="360"/>
        <w:jc w:val="both"/>
        <w:rPr>
          <w:i w:val="1"/>
        </w:rPr>
      </w:pPr>
      <w:r w:rsidDel="00000000" w:rsidR="00000000" w:rsidRPr="00000000">
        <w:rPr>
          <w:i w:val="1"/>
          <w:rtl w:val="0"/>
        </w:rPr>
        <w:t xml:space="preserve">Colectivo Insolente</w:t>
      </w:r>
    </w:p>
    <w:p w:rsidR="00000000" w:rsidDel="00000000" w:rsidP="00000000" w:rsidRDefault="00000000" w:rsidRPr="00000000" w14:paraId="0000003D">
      <w:pPr>
        <w:numPr>
          <w:ilvl w:val="0"/>
          <w:numId w:val="2"/>
        </w:numPr>
        <w:ind w:left="720" w:hanging="360"/>
        <w:jc w:val="both"/>
        <w:rPr>
          <w:i w:val="1"/>
        </w:rPr>
      </w:pPr>
      <w:r w:rsidDel="00000000" w:rsidR="00000000" w:rsidRPr="00000000">
        <w:rPr>
          <w:i w:val="1"/>
          <w:rtl w:val="0"/>
        </w:rPr>
        <w:t xml:space="preserve">El viaje del aceite</w:t>
      </w:r>
    </w:p>
    <w:p w:rsidR="00000000" w:rsidDel="00000000" w:rsidP="00000000" w:rsidRDefault="00000000" w:rsidRPr="00000000" w14:paraId="0000003E">
      <w:pPr>
        <w:numPr>
          <w:ilvl w:val="0"/>
          <w:numId w:val="2"/>
        </w:numPr>
        <w:ind w:left="720" w:hanging="360"/>
        <w:jc w:val="both"/>
        <w:rPr>
          <w:i w:val="1"/>
        </w:rPr>
      </w:pPr>
      <w:r w:rsidDel="00000000" w:rsidR="00000000" w:rsidRPr="00000000">
        <w:rPr>
          <w:i w:val="1"/>
          <w:rtl w:val="0"/>
        </w:rPr>
        <w:t xml:space="preserve">Cholula: El pueblo bicicletero</w:t>
      </w:r>
    </w:p>
    <w:p w:rsidR="00000000" w:rsidDel="00000000" w:rsidP="00000000" w:rsidRDefault="00000000" w:rsidRPr="00000000" w14:paraId="0000003F">
      <w:pPr>
        <w:numPr>
          <w:ilvl w:val="0"/>
          <w:numId w:val="2"/>
        </w:numPr>
        <w:ind w:left="720" w:hanging="360"/>
        <w:jc w:val="both"/>
        <w:rPr>
          <w:i w:val="1"/>
        </w:rPr>
      </w:pPr>
      <w:r w:rsidDel="00000000" w:rsidR="00000000" w:rsidRPr="00000000">
        <w:rPr>
          <w:i w:val="1"/>
          <w:rtl w:val="0"/>
        </w:rPr>
        <w:t xml:space="preserve">El arca en ruedas</w:t>
      </w:r>
    </w:p>
    <w:p w:rsidR="00000000" w:rsidDel="00000000" w:rsidP="00000000" w:rsidRDefault="00000000" w:rsidRPr="00000000" w14:paraId="00000040">
      <w:pPr>
        <w:numPr>
          <w:ilvl w:val="0"/>
          <w:numId w:val="2"/>
        </w:numPr>
        <w:ind w:left="720" w:hanging="360"/>
        <w:jc w:val="both"/>
        <w:rPr>
          <w:i w:val="1"/>
        </w:rPr>
      </w:pPr>
      <w:r w:rsidDel="00000000" w:rsidR="00000000" w:rsidRPr="00000000">
        <w:rPr>
          <w:i w:val="1"/>
          <w:rtl w:val="0"/>
        </w:rPr>
        <w:t xml:space="preserve">Ciudades Humanas</w:t>
      </w:r>
    </w:p>
    <w:p w:rsidR="00000000" w:rsidDel="00000000" w:rsidP="00000000" w:rsidRDefault="00000000" w:rsidRPr="00000000" w14:paraId="00000041">
      <w:pPr>
        <w:numPr>
          <w:ilvl w:val="0"/>
          <w:numId w:val="2"/>
        </w:numPr>
        <w:ind w:left="720" w:hanging="360"/>
        <w:jc w:val="both"/>
        <w:rPr>
          <w:i w:val="1"/>
        </w:rPr>
      </w:pPr>
      <w:r w:rsidDel="00000000" w:rsidR="00000000" w:rsidRPr="00000000">
        <w:rPr>
          <w:i w:val="1"/>
          <w:rtl w:val="0"/>
        </w:rPr>
        <w:t xml:space="preserve">Uno de cada cinco</w:t>
      </w:r>
    </w:p>
    <w:p w:rsidR="00000000" w:rsidDel="00000000" w:rsidP="00000000" w:rsidRDefault="00000000" w:rsidRPr="00000000" w14:paraId="00000042">
      <w:pPr>
        <w:numPr>
          <w:ilvl w:val="0"/>
          <w:numId w:val="2"/>
        </w:numPr>
        <w:ind w:left="720" w:hanging="360"/>
        <w:jc w:val="both"/>
        <w:rPr>
          <w:i w:val="1"/>
        </w:rPr>
      </w:pPr>
      <w:r w:rsidDel="00000000" w:rsidR="00000000" w:rsidRPr="00000000">
        <w:rPr>
          <w:i w:val="1"/>
          <w:rtl w:val="0"/>
        </w:rPr>
        <w:t xml:space="preserve">Un nuevo camino</w:t>
        <w:br w:type="textWrapping"/>
      </w:r>
    </w:p>
    <w:p w:rsidR="00000000" w:rsidDel="00000000" w:rsidP="00000000" w:rsidRDefault="00000000" w:rsidRPr="00000000" w14:paraId="00000043">
      <w:pPr>
        <w:contextualSpacing w:val="0"/>
        <w:jc w:val="both"/>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rtl w:val="0"/>
        </w:rPr>
        <w:t xml:space="preserve">Los cortometrajes se exhibirán, junto a los 7 cortometrajes ambientales seleccionados y un largometraje titulado </w:t>
      </w:r>
      <w:r w:rsidDel="00000000" w:rsidR="00000000" w:rsidRPr="00000000">
        <w:rPr>
          <w:i w:val="1"/>
          <w:rtl w:val="0"/>
        </w:rPr>
        <w:t xml:space="preserve">Surviving Progress</w:t>
      </w:r>
      <w:r w:rsidDel="00000000" w:rsidR="00000000" w:rsidRPr="00000000">
        <w:rPr>
          <w:rtl w:val="0"/>
        </w:rPr>
        <w:t xml:space="preserve">, como parte de la Muestra de Canadá. Además, se exhibirá el documental </w:t>
      </w:r>
      <w:r w:rsidDel="00000000" w:rsidR="00000000" w:rsidRPr="00000000">
        <w:rPr>
          <w:i w:val="1"/>
          <w:rtl w:val="0"/>
        </w:rPr>
        <w:t xml:space="preserve">Rush Hour</w:t>
      </w:r>
      <w:r w:rsidDel="00000000" w:rsidR="00000000" w:rsidRPr="00000000">
        <w:rPr>
          <w:rtl w:val="0"/>
        </w:rPr>
        <w:t xml:space="preserve"> de Luciana Kaplan durante la Muestra FICMA.</w:t>
      </w:r>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rtl w:val="0"/>
        </w:rPr>
        <w:t xml:space="preserve">Para más información, visita </w:t>
      </w:r>
      <w:hyperlink r:id="rId6">
        <w:r w:rsidDel="00000000" w:rsidR="00000000" w:rsidRPr="00000000">
          <w:rPr>
            <w:color w:val="1155cc"/>
            <w:u w:val="single"/>
            <w:rtl w:val="0"/>
          </w:rPr>
          <w:t xml:space="preserve">http://ecofilmfestival.org/</w:t>
        </w:r>
      </w:hyperlink>
      <w:r w:rsidDel="00000000" w:rsidR="00000000" w:rsidRPr="00000000">
        <w:rPr>
          <w:rtl w:val="0"/>
        </w:rPr>
        <w:t xml:space="preserve"> y nuestras redes sociales: </w:t>
      </w:r>
    </w:p>
    <w:p w:rsidR="00000000" w:rsidDel="00000000" w:rsidP="00000000" w:rsidRDefault="00000000" w:rsidRPr="00000000" w14:paraId="00000047">
      <w:pPr>
        <w:contextualSpacing w:val="0"/>
        <w:jc w:val="both"/>
        <w:rPr>
          <w:sz w:val="20"/>
          <w:szCs w:val="20"/>
        </w:rPr>
      </w:pPr>
      <w:r w:rsidDel="00000000" w:rsidR="00000000" w:rsidRPr="00000000">
        <w:rPr>
          <w:rtl w:val="0"/>
        </w:rPr>
      </w:r>
    </w:p>
    <w:p w:rsidR="00000000" w:rsidDel="00000000" w:rsidP="00000000" w:rsidRDefault="00000000" w:rsidRPr="00000000" w14:paraId="00000048">
      <w:pPr>
        <w:contextualSpacing w:val="0"/>
        <w:jc w:val="both"/>
        <w:rPr>
          <w:sz w:val="20"/>
          <w:szCs w:val="20"/>
        </w:rPr>
      </w:pPr>
      <w:r w:rsidDel="00000000" w:rsidR="00000000" w:rsidRPr="00000000">
        <w:rPr>
          <w:sz w:val="20"/>
          <w:szCs w:val="20"/>
          <w:rtl w:val="0"/>
        </w:rPr>
        <w:t xml:space="preserve">-</w:t>
      </w:r>
      <w:hyperlink r:id="rId7">
        <w:r w:rsidDel="00000000" w:rsidR="00000000" w:rsidRPr="00000000">
          <w:rPr>
            <w:color w:val="1155cc"/>
            <w:sz w:val="20"/>
            <w:szCs w:val="20"/>
            <w:u w:val="single"/>
            <w:rtl w:val="0"/>
          </w:rPr>
          <w:t xml:space="preserve">Facebook</w:t>
        </w:r>
      </w:hyperlink>
      <w:r w:rsidDel="00000000" w:rsidR="00000000" w:rsidRPr="00000000">
        <w:rPr>
          <w:rtl w:val="0"/>
        </w:rPr>
      </w:r>
    </w:p>
    <w:p w:rsidR="00000000" w:rsidDel="00000000" w:rsidP="00000000" w:rsidRDefault="00000000" w:rsidRPr="00000000" w14:paraId="00000049">
      <w:pPr>
        <w:contextualSpacing w:val="0"/>
        <w:jc w:val="both"/>
        <w:rPr>
          <w:sz w:val="20"/>
          <w:szCs w:val="20"/>
        </w:rPr>
      </w:pPr>
      <w:r w:rsidDel="00000000" w:rsidR="00000000" w:rsidRPr="00000000">
        <w:rPr>
          <w:sz w:val="20"/>
          <w:szCs w:val="20"/>
          <w:rtl w:val="0"/>
        </w:rPr>
        <w:t xml:space="preserve">-</w:t>
      </w:r>
      <w:hyperlink r:id="rId8">
        <w:r w:rsidDel="00000000" w:rsidR="00000000" w:rsidRPr="00000000">
          <w:rPr>
            <w:color w:val="1155cc"/>
            <w:sz w:val="20"/>
            <w:szCs w:val="20"/>
            <w:u w:val="single"/>
            <w:rtl w:val="0"/>
          </w:rPr>
          <w:t xml:space="preserve">Twitter</w:t>
        </w:r>
      </w:hyperlink>
      <w:r w:rsidDel="00000000" w:rsidR="00000000" w:rsidRPr="00000000">
        <w:rPr>
          <w:rtl w:val="0"/>
        </w:rPr>
      </w:r>
    </w:p>
    <w:p w:rsidR="00000000" w:rsidDel="00000000" w:rsidP="00000000" w:rsidRDefault="00000000" w:rsidRPr="00000000" w14:paraId="0000004A">
      <w:pPr>
        <w:contextualSpacing w:val="0"/>
        <w:jc w:val="both"/>
        <w:rPr>
          <w:sz w:val="20"/>
          <w:szCs w:val="20"/>
        </w:rPr>
      </w:pPr>
      <w:r w:rsidDel="00000000" w:rsidR="00000000" w:rsidRPr="00000000">
        <w:rPr>
          <w:sz w:val="20"/>
          <w:szCs w:val="20"/>
          <w:rtl w:val="0"/>
        </w:rPr>
        <w:t xml:space="preserve">-</w:t>
      </w:r>
      <w:hyperlink r:id="rId9">
        <w:r w:rsidDel="00000000" w:rsidR="00000000" w:rsidRPr="00000000">
          <w:rPr>
            <w:color w:val="1155cc"/>
            <w:sz w:val="20"/>
            <w:szCs w:val="20"/>
            <w:u w:val="single"/>
            <w:rtl w:val="0"/>
          </w:rPr>
          <w:t xml:space="preserve">Vimeo </w:t>
        </w:r>
      </w:hyperlink>
      <w:r w:rsidDel="00000000" w:rsidR="00000000" w:rsidRPr="00000000">
        <w:rPr>
          <w:rtl w:val="0"/>
        </w:rPr>
      </w:r>
    </w:p>
    <w:p w:rsidR="00000000" w:rsidDel="00000000" w:rsidP="00000000" w:rsidRDefault="00000000" w:rsidRPr="00000000" w14:paraId="0000004B">
      <w:pPr>
        <w:contextualSpacing w:val="0"/>
        <w:jc w:val="both"/>
        <w:rPr>
          <w:sz w:val="20"/>
          <w:szCs w:val="20"/>
        </w:rPr>
      </w:pPr>
      <w:r w:rsidDel="00000000" w:rsidR="00000000" w:rsidRPr="00000000">
        <w:rPr>
          <w:sz w:val="20"/>
          <w:szCs w:val="20"/>
          <w:rtl w:val="0"/>
        </w:rPr>
        <w:t xml:space="preserve">-</w:t>
      </w:r>
      <w:hyperlink r:id="rId10">
        <w:r w:rsidDel="00000000" w:rsidR="00000000" w:rsidRPr="00000000">
          <w:rPr>
            <w:color w:val="1155cc"/>
            <w:sz w:val="20"/>
            <w:szCs w:val="20"/>
            <w:u w:val="single"/>
            <w:rtl w:val="0"/>
          </w:rPr>
          <w:t xml:space="preserve">YouTube</w:t>
        </w:r>
      </w:hyperlink>
      <w:r w:rsidDel="00000000" w:rsidR="00000000" w:rsidRPr="00000000">
        <w:rPr>
          <w:rtl w:val="0"/>
        </w:rPr>
      </w:r>
    </w:p>
    <w:p w:rsidR="00000000" w:rsidDel="00000000" w:rsidP="00000000" w:rsidRDefault="00000000" w:rsidRPr="00000000" w14:paraId="0000004C">
      <w:pPr>
        <w:contextualSpacing w:val="0"/>
        <w:jc w:val="both"/>
        <w:rPr>
          <w:sz w:val="20"/>
          <w:szCs w:val="20"/>
        </w:rPr>
      </w:pPr>
      <w:r w:rsidDel="00000000" w:rsidR="00000000" w:rsidRPr="00000000">
        <w:rPr>
          <w:sz w:val="20"/>
          <w:szCs w:val="20"/>
          <w:rtl w:val="0"/>
        </w:rPr>
        <w:t xml:space="preserve">-</w:t>
      </w:r>
      <w:hyperlink r:id="rId11">
        <w:r w:rsidDel="00000000" w:rsidR="00000000" w:rsidRPr="00000000">
          <w:rPr>
            <w:color w:val="1155cc"/>
            <w:sz w:val="20"/>
            <w:szCs w:val="20"/>
            <w:u w:val="single"/>
            <w:rtl w:val="0"/>
          </w:rPr>
          <w:t xml:space="preserve">Instagram</w:t>
        </w:r>
      </w:hyperlink>
      <w:r w:rsidDel="00000000" w:rsidR="00000000" w:rsidRPr="00000000">
        <w:rPr>
          <w:rtl w:val="0"/>
        </w:rPr>
      </w:r>
    </w:p>
    <w:p w:rsidR="00000000" w:rsidDel="00000000" w:rsidP="00000000" w:rsidRDefault="00000000" w:rsidRPr="00000000" w14:paraId="0000004D">
      <w:pPr>
        <w:contextualSpacing w:val="0"/>
        <w:jc w:val="both"/>
        <w:rPr>
          <w:b w:val="1"/>
          <w:sz w:val="20"/>
          <w:szCs w:val="20"/>
        </w:rPr>
      </w:pPr>
      <w:r w:rsidDel="00000000" w:rsidR="00000000" w:rsidRPr="00000000">
        <w:rPr>
          <w:rtl w:val="0"/>
        </w:rPr>
      </w:r>
    </w:p>
    <w:p w:rsidR="00000000" w:rsidDel="00000000" w:rsidP="00000000" w:rsidRDefault="00000000" w:rsidRPr="00000000" w14:paraId="0000004E">
      <w:pPr>
        <w:contextualSpacing w:val="0"/>
        <w:jc w:val="both"/>
        <w:rPr>
          <w:sz w:val="20"/>
          <w:szCs w:val="20"/>
        </w:rPr>
      </w:pPr>
      <w:r w:rsidDel="00000000" w:rsidR="00000000" w:rsidRPr="00000000">
        <w:rPr>
          <w:b w:val="1"/>
          <w:sz w:val="20"/>
          <w:szCs w:val="20"/>
          <w:rtl w:val="0"/>
        </w:rPr>
        <w:t xml:space="preserve">Acerca de Ecofilm Festival</w:t>
      </w:r>
      <w:r w:rsidDel="00000000" w:rsidR="00000000" w:rsidRPr="00000000">
        <w:rPr>
          <w:sz w:val="20"/>
          <w:szCs w:val="20"/>
          <w:rtl w:val="0"/>
        </w:rPr>
        <w:br w:type="textWrapping"/>
        <w:t xml:space="preserve">ECOFILM Festival, cine por la movilidad sustentable, en su 8ª edición, busca crear conciencia y un impacto positivo a partir de la contribución activa de los ciudadanos. Con el objetivo de aproximarse al tema, y culturizar a los habitantes que activamente puedan transformar sus ciudades en inteligentes, seguras y conscientes ante la innovación y cambios de hábitos sostenibles. Desde su primera edición en 2011, Ecofilm se ha presentado como un festival que responde a la necesidad de sensibilizar a la sociedad sobre la problemática ambiental, promoviendo la producción audiovisual y la cultura ecológica con soluciones que equilibren al ser humano en interacción con su medio ambiente, además de sustentar sus acciones en la colaboración y alianza con instituciones, empresas y personas comprometidas con los temas ambientales prioritarios en la agenda internacional.</w:t>
      </w:r>
    </w:p>
    <w:p w:rsidR="00000000" w:rsidDel="00000000" w:rsidP="00000000" w:rsidRDefault="00000000" w:rsidRPr="00000000" w14:paraId="0000004F">
      <w:pPr>
        <w:contextualSpacing w:val="0"/>
        <w:jc w:val="both"/>
        <w:rPr>
          <w:sz w:val="20"/>
          <w:szCs w:val="20"/>
        </w:rPr>
      </w:pPr>
      <w:r w:rsidDel="00000000" w:rsidR="00000000" w:rsidRPr="00000000">
        <w:rPr>
          <w:rtl w:val="0"/>
        </w:rPr>
      </w:r>
    </w:p>
    <w:p w:rsidR="00000000" w:rsidDel="00000000" w:rsidP="00000000" w:rsidRDefault="00000000" w:rsidRPr="00000000" w14:paraId="00000050">
      <w:pPr>
        <w:contextualSpacing w:val="0"/>
        <w:jc w:val="both"/>
        <w:rPr>
          <w:sz w:val="20"/>
          <w:szCs w:val="20"/>
        </w:rPr>
      </w:pPr>
      <w:r w:rsidDel="00000000" w:rsidR="00000000" w:rsidRPr="00000000">
        <w:rPr>
          <w:sz w:val="20"/>
          <w:szCs w:val="20"/>
          <w:rtl w:val="0"/>
        </w:rPr>
        <w:t xml:space="preserve">Contacto para prensa: </w:t>
      </w:r>
    </w:p>
    <w:p w:rsidR="00000000" w:rsidDel="00000000" w:rsidP="00000000" w:rsidRDefault="00000000" w:rsidRPr="00000000" w14:paraId="00000051">
      <w:pPr>
        <w:contextualSpacing w:val="0"/>
        <w:jc w:val="both"/>
        <w:rPr>
          <w:sz w:val="20"/>
          <w:szCs w:val="20"/>
          <w:highlight w:val="white"/>
        </w:rPr>
      </w:pPr>
      <w:r w:rsidDel="00000000" w:rsidR="00000000" w:rsidRPr="00000000">
        <w:rPr>
          <w:sz w:val="20"/>
          <w:szCs w:val="20"/>
          <w:highlight w:val="white"/>
          <w:rtl w:val="0"/>
        </w:rPr>
        <w:t xml:space="preserve">Pablo Navarrete Espinosa</w:t>
      </w:r>
    </w:p>
    <w:p w:rsidR="00000000" w:rsidDel="00000000" w:rsidP="00000000" w:rsidRDefault="00000000" w:rsidRPr="00000000" w14:paraId="00000052">
      <w:pPr>
        <w:contextualSpacing w:val="0"/>
        <w:jc w:val="both"/>
        <w:rPr>
          <w:sz w:val="20"/>
          <w:szCs w:val="20"/>
          <w:highlight w:val="white"/>
        </w:rPr>
      </w:pPr>
      <w:hyperlink r:id="rId12">
        <w:r w:rsidDel="00000000" w:rsidR="00000000" w:rsidRPr="00000000">
          <w:rPr>
            <w:color w:val="1155cc"/>
            <w:sz w:val="20"/>
            <w:szCs w:val="20"/>
            <w:highlight w:val="white"/>
            <w:u w:val="single"/>
            <w:rtl w:val="0"/>
          </w:rPr>
          <w:t xml:space="preserve">pablo.navarrete@another.co</w:t>
        </w:r>
      </w:hyperlink>
      <w:r w:rsidDel="00000000" w:rsidR="00000000" w:rsidRPr="00000000">
        <w:rPr>
          <w:sz w:val="20"/>
          <w:szCs w:val="20"/>
          <w:highlight w:val="white"/>
          <w:rtl w:val="0"/>
        </w:rPr>
        <w:t xml:space="preserve"> </w:t>
      </w:r>
    </w:p>
    <w:p w:rsidR="00000000" w:rsidDel="00000000" w:rsidP="00000000" w:rsidRDefault="00000000" w:rsidRPr="00000000" w14:paraId="00000053">
      <w:pPr>
        <w:contextualSpacing w:val="0"/>
        <w:jc w:val="both"/>
        <w:rPr>
          <w:sz w:val="20"/>
          <w:szCs w:val="20"/>
        </w:rPr>
      </w:pPr>
      <w:r w:rsidDel="00000000" w:rsidR="00000000" w:rsidRPr="00000000">
        <w:rPr>
          <w:sz w:val="20"/>
          <w:szCs w:val="20"/>
          <w:highlight w:val="white"/>
          <w:rtl w:val="0"/>
        </w:rPr>
        <w:t xml:space="preserve">5570109840</w:t>
      </w:r>
      <w:r w:rsidDel="00000000" w:rsidR="00000000" w:rsidRPr="00000000">
        <w:rPr>
          <w:sz w:val="20"/>
          <w:szCs w:val="20"/>
          <w:rtl w:val="0"/>
        </w:rPr>
        <w:br w:type="textWrapping"/>
      </w:r>
    </w:p>
    <w:p w:rsidR="00000000" w:rsidDel="00000000" w:rsidP="00000000" w:rsidRDefault="00000000" w:rsidRPr="00000000" w14:paraId="00000054">
      <w:pPr>
        <w:contextualSpacing w:val="0"/>
        <w:jc w:val="both"/>
        <w:rPr>
          <w:sz w:val="20"/>
          <w:szCs w:val="20"/>
        </w:rPr>
      </w:pPr>
      <w:r w:rsidDel="00000000" w:rsidR="00000000" w:rsidRPr="00000000">
        <w:rPr>
          <w:rtl w:val="0"/>
        </w:rPr>
      </w:r>
    </w:p>
    <w:p w:rsidR="00000000" w:rsidDel="00000000" w:rsidP="00000000" w:rsidRDefault="00000000" w:rsidRPr="00000000" w14:paraId="00000055">
      <w:pPr>
        <w:contextualSpacing w:val="0"/>
        <w:jc w:val="both"/>
        <w:rPr>
          <w:sz w:val="20"/>
          <w:szCs w:val="20"/>
        </w:rPr>
      </w:pPr>
      <w:r w:rsidDel="00000000" w:rsidR="00000000" w:rsidRPr="00000000">
        <w:rPr>
          <w:rtl w:val="0"/>
        </w:rPr>
      </w:r>
    </w:p>
    <w:p w:rsidR="00000000" w:rsidDel="00000000" w:rsidP="00000000" w:rsidRDefault="00000000" w:rsidRPr="00000000" w14:paraId="00000056">
      <w:pPr>
        <w:contextualSpacing w:val="0"/>
        <w:jc w:val="both"/>
        <w:rPr>
          <w:sz w:val="20"/>
          <w:szCs w:val="20"/>
        </w:rPr>
      </w:pP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jc w:val="center"/>
      <w:rPr/>
    </w:pPr>
    <w:r w:rsidDel="00000000" w:rsidR="00000000" w:rsidRPr="00000000">
      <w:rPr/>
      <w:drawing>
        <wp:inline distB="114300" distT="114300" distL="114300" distR="114300">
          <wp:extent cx="2951738" cy="8524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51738" cy="852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ecofilmfestivalmx/" TargetMode="External"/><Relationship Id="rId10" Type="http://schemas.openxmlformats.org/officeDocument/2006/relationships/hyperlink" Target="https://www.youtube.com/user/EcoFilmFestivalMX" TargetMode="External"/><Relationship Id="rId13" Type="http://schemas.openxmlformats.org/officeDocument/2006/relationships/header" Target="header1.xml"/><Relationship Id="rId12" Type="http://schemas.openxmlformats.org/officeDocument/2006/relationships/hyperlink" Target="mailto:pablo.navarrete@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ecofilmfestival" TargetMode="External"/><Relationship Id="rId5" Type="http://schemas.openxmlformats.org/officeDocument/2006/relationships/styles" Target="styles.xml"/><Relationship Id="rId6" Type="http://schemas.openxmlformats.org/officeDocument/2006/relationships/hyperlink" Target="http://ecofilmfestival.org/" TargetMode="External"/><Relationship Id="rId7" Type="http://schemas.openxmlformats.org/officeDocument/2006/relationships/hyperlink" Target="https://www.facebook.com/EcoFilmFestivalMX" TargetMode="External"/><Relationship Id="rId8" Type="http://schemas.openxmlformats.org/officeDocument/2006/relationships/hyperlink" Target="https://twitter.com/EcofilmFestiv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